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0F703085" w:rsidR="00E752B4" w:rsidRPr="00A12872" w:rsidRDefault="00E752B4" w:rsidP="003B25DD">
      <w:r>
        <w:rPr>
          <w:sz w:val="20"/>
          <w:szCs w:val="20"/>
        </w:rPr>
        <w:t>(Somente para Programa ISV Royalty)</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4DA9AE1F" w:rsidR="00E752B4" w:rsidRPr="00512804" w:rsidRDefault="00E752B4" w:rsidP="00F96A10">
            <w:pPr>
              <w:pStyle w:val="HeadingSoftwareTitle"/>
              <w:pBdr>
                <w:bottom w:val="none" w:sz="0" w:space="0" w:color="auto"/>
              </w:pBdr>
              <w:rPr>
                <w:b w:val="0"/>
                <w:bCs w:val="0"/>
              </w:rPr>
            </w:pPr>
            <w:bookmarkStart w:id="0" w:name="_Toc104876522"/>
            <w:bookmarkStart w:id="1" w:name="_Toc116219487"/>
            <w:r>
              <w:t>Microsoft</w:t>
            </w:r>
            <w:r w:rsidR="00F96A10">
              <w:rPr>
                <w:rStyle w:val="FootnoteReference"/>
              </w:rPr>
              <w:footnoteReference w:id="1"/>
            </w:r>
            <w:r w:rsidRPr="00865539">
              <w:rPr>
                <w:rFonts w:eastAsia="SimSun"/>
                <w:color w:val="FFFFFF"/>
              </w:rPr>
              <w:t xml:space="preserve"> </w:t>
            </w:r>
            <w:r w:rsidRPr="00865539">
              <w:rPr>
                <w:color w:val="FFFFFF"/>
              </w:rPr>
              <w:t xml:space="preserve">SQL Server 2016 Standard Server/CAL Edition </w:t>
            </w:r>
            <w:r>
              <w:t>(Tempo de Execução)</w:t>
            </w:r>
            <w:bookmarkEnd w:id="0"/>
            <w:bookmarkEnd w:id="1"/>
            <w:r>
              <w:t xml:space="preserve"> </w:t>
            </w:r>
            <w:r>
              <w:rPr>
                <w:u w:val="single"/>
              </w:rPr>
              <w:t>     </w:t>
            </w:r>
            <w:r w:rsidR="00F96A10" w:rsidRPr="00FD787C">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C450C7">
        <w:trPr>
          <w:trHeight w:hRule="exact" w:val="2214"/>
        </w:trPr>
        <w:tc>
          <w:tcPr>
            <w:tcW w:w="0" w:type="auto"/>
            <w:vAlign w:val="center"/>
          </w:tcPr>
          <w:p w14:paraId="451CFE1F" w14:textId="70CBCCDE" w:rsidR="00E752B4" w:rsidRPr="00A12872" w:rsidRDefault="00E752B4" w:rsidP="000745B7">
            <w:r>
              <w:rPr>
                <w:b/>
                <w:sz w:val="20"/>
                <w:szCs w:val="20"/>
              </w:rPr>
              <w:t xml:space="preserve">Licenças de Servidor: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2" w:name="_GoBack"/>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bookmarkEnd w:id="2"/>
            <w:r>
              <w:fldChar w:fldCharType="end"/>
            </w:r>
            <w:r w:rsidR="00F96A10">
              <w:rPr>
                <w:rStyle w:val="FootnoteReference"/>
              </w:rPr>
              <w:footnoteReference w:id="3"/>
            </w:r>
            <w:r>
              <w:rPr>
                <w:b/>
                <w:sz w:val="20"/>
                <w:szCs w:val="20"/>
              </w:rPr>
              <w:t xml:space="preserve"> </w:t>
            </w:r>
          </w:p>
          <w:p w14:paraId="044DC747" w14:textId="3DFA76F6" w:rsidR="00E752B4" w:rsidRPr="00A12872" w:rsidRDefault="00E752B4" w:rsidP="000745B7">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F96A10">
              <w:rPr>
                <w:rStyle w:val="FootnoteReference"/>
              </w:rPr>
              <w:footnoteReference w:id="4"/>
            </w:r>
            <w:r>
              <w:rPr>
                <w:b/>
                <w:sz w:val="20"/>
                <w:szCs w:val="20"/>
                <w:u w:val="single"/>
              </w:rPr>
              <w:t xml:space="preserve"> </w:t>
            </w:r>
          </w:p>
          <w:p w14:paraId="36E2A45E" w14:textId="7B2117C4" w:rsidR="00E752B4" w:rsidRPr="00512804" w:rsidRDefault="00E752B4" w:rsidP="00F96A10">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F96A10">
              <w:rPr>
                <w:rStyle w:val="FootnoteReference"/>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2EB1C0C8" w:rsidR="00A04CC9" w:rsidRPr="00A12872" w:rsidRDefault="00761033" w:rsidP="003B25DD">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35517700" w:rsidR="00761033" w:rsidRPr="00A12872" w:rsidRDefault="00A04CC9" w:rsidP="00217F3D">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A12872" w:rsidRDefault="00761033" w:rsidP="00217F3D">
      <w:r>
        <w:rPr>
          <w:rFonts w:eastAsia="SimSun"/>
          <w:sz w:val="20"/>
          <w:szCs w:val="20"/>
        </w:rPr>
        <w:t>referentes ao presente software, salvo se outros termos acompanharem os referidos itens. Nesse caso, aplicar-se-ão seus respectivos termos.</w:t>
      </w:r>
    </w:p>
    <w:p w14:paraId="40AA03D5" w14:textId="0CC95CEE" w:rsidR="00761033" w:rsidRPr="00A12872"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6F073A" w:rsidRDefault="00761033" w:rsidP="00217F3D">
      <w:pPr>
        <w:pStyle w:val="PreambleBorderAbove"/>
        <w:rPr>
          <w:b w:val="0"/>
          <w:bCs w:val="0"/>
        </w:rPr>
      </w:pPr>
      <w:r>
        <w:rPr>
          <w:rFonts w:eastAsia="SimSun"/>
          <w:color w:val="000000"/>
          <w:sz w:val="20"/>
          <w:szCs w:val="20"/>
        </w:rPr>
        <w:t>NOTIFICAÇÃO IMPORTANTE</w:t>
      </w:r>
      <w:r>
        <w:rPr>
          <w:rFonts w:eastAsia="SimSun"/>
          <w:sz w:val="20"/>
          <w:szCs w:val="20"/>
        </w:rPr>
        <w:t xml:space="preserve">: ATUALIZAÇÕES AUTOMÁTICAS PARA VERSÕES ANTERIORES DO SQL SERVER. </w:t>
      </w:r>
      <w:r>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w:t>
      </w:r>
      <w:r>
        <w:rPr>
          <w:rFonts w:eastAsia="SimSun"/>
          <w:b w:val="0"/>
          <w:sz w:val="20"/>
          <w:szCs w:val="20"/>
        </w:rPr>
        <w:lastRenderedPageBreak/>
        <w:t>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A12872" w:rsidRDefault="003C4C6B" w:rsidP="003B25DD">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A12872" w:rsidRDefault="00761033" w:rsidP="00217F3D">
      <w:pPr>
        <w:pStyle w:val="PreambleBorderAbove"/>
      </w:pPr>
      <w:r>
        <w:rPr>
          <w:rFonts w:eastAsia="SimSun"/>
          <w:sz w:val="20"/>
          <w:szCs w:val="20"/>
        </w:rPr>
        <w:t>CONCORDANDO COM OS PRESENTES TERMOS DE LICENÇA, SER-LHE-ÃO CONFERIDOS OS DIREITOS ABAIXO PARA CADA LICENÇA DE SOFTWARE ADQUIRIDA.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VISÃO GERAL.</w:t>
      </w:r>
    </w:p>
    <w:p w14:paraId="26A188AC" w14:textId="2F982E48" w:rsidR="00761033" w:rsidRPr="00FD787C"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Software.</w:t>
      </w:r>
      <w:r>
        <w:rPr>
          <w:rFonts w:eastAsia="SimSun"/>
          <w:b w:val="0"/>
          <w:sz w:val="20"/>
          <w:szCs w:val="20"/>
        </w:rPr>
        <w:t xml:space="preserve"> O software inclui</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para servidores</w:t>
      </w:r>
      <w:r>
        <w:rPr>
          <w:sz w:val="20"/>
          <w:szCs w:val="20"/>
        </w:rPr>
        <w:t xml:space="preserve"> e</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software adicional que pode ser usado apenas com o software para servidores, direta ou indiretamente, por meio de outros softwares</w:t>
      </w:r>
      <w:r>
        <w:rPr>
          <w:sz w:val="20"/>
          <w:szCs w:val="20"/>
        </w:rPr>
        <w:t>.</w:t>
      </w:r>
    </w:p>
    <w:p w14:paraId="0C418834" w14:textId="45DAC7BE" w:rsidR="00761033" w:rsidRPr="00FD787C"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 xml:space="preserve">Modelo de Licença. </w:t>
      </w:r>
      <w:r>
        <w:rPr>
          <w:rFonts w:eastAsia="SimSun"/>
          <w:b w:val="0"/>
          <w:bCs w:val="0"/>
          <w:sz w:val="20"/>
          <w:szCs w:val="20"/>
        </w:rPr>
        <w:t>O software é licenciado com base no:</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o</w:t>
      </w:r>
      <w:r>
        <w:rPr>
          <w:rFonts w:eastAsia="SimSun"/>
          <w:bCs/>
          <w:sz w:val="20"/>
          <w:szCs w:val="20"/>
        </w:rPr>
        <w:t xml:space="preserve"> </w:t>
      </w:r>
      <w:r>
        <w:rPr>
          <w:rFonts w:eastAsia="SimSun"/>
          <w:sz w:val="20"/>
          <w:szCs w:val="20"/>
        </w:rPr>
        <w:t>número de ambientes de sistema operacional (OSEs) nos quais o software para servidores é executado e</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número de dispositivos e usuários que acessam as instâncias do software para servidores.</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Terminologia de Licenciamento.</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12091D11" w14:textId="714CD048" w:rsidR="00761033" w:rsidRPr="00A12872" w:rsidRDefault="00761033" w:rsidP="00217F3D">
      <w:pPr>
        <w:pStyle w:val="Bullet4"/>
        <w:numPr>
          <w:ilvl w:val="0"/>
          <w:numId w:val="14"/>
        </w:numPr>
        <w:ind w:left="1800" w:hanging="360"/>
      </w:pPr>
      <w:r>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A12872" w:rsidRDefault="00761033" w:rsidP="00217F3D">
      <w:pPr>
        <w:pStyle w:val="Bullet4"/>
        <w:numPr>
          <w:ilvl w:val="0"/>
          <w:numId w:val="14"/>
        </w:numPr>
        <w:ind w:left="1800" w:hanging="360"/>
      </w:pPr>
      <w:r>
        <w:rPr>
          <w:rFonts w:eastAsia="SimSun"/>
          <w:sz w:val="20"/>
          <w:szCs w:val="20"/>
        </w:rPr>
        <w:t>instâncias de aplicativos, se houver, configuradas para serem executadas na instância de sistema operacional ou na parte identificada acima.</w:t>
      </w:r>
    </w:p>
    <w:p w14:paraId="37F6D339" w14:textId="105826E0" w:rsidR="00761033" w:rsidRPr="00A12872" w:rsidRDefault="00761033" w:rsidP="00217F3D">
      <w:pPr>
        <w:pStyle w:val="Body3"/>
        <w:ind w:left="1440"/>
      </w:pPr>
      <w:r>
        <w:rPr>
          <w:rFonts w:eastAsia="SimSun"/>
          <w:sz w:val="20"/>
          <w:szCs w:val="20"/>
        </w:rPr>
        <w:t>Um sistema de hardware físico pode ter um dos itens abaixo ou ambos:</w:t>
      </w:r>
    </w:p>
    <w:p w14:paraId="1311FEF7" w14:textId="5C3CB086" w:rsidR="00761033" w:rsidRPr="00A12872" w:rsidRDefault="00761033" w:rsidP="00217F3D">
      <w:pPr>
        <w:pStyle w:val="Body3"/>
        <w:numPr>
          <w:ilvl w:val="0"/>
          <w:numId w:val="15"/>
        </w:numPr>
      </w:pPr>
      <w:r>
        <w:rPr>
          <w:rFonts w:eastAsia="SimSun"/>
          <w:sz w:val="20"/>
          <w:szCs w:val="20"/>
        </w:rPr>
        <w:t>um ambiente de sistema operacional físico;</w:t>
      </w:r>
    </w:p>
    <w:p w14:paraId="346EF843" w14:textId="7861BEB8" w:rsidR="00761033" w:rsidRPr="00A12872" w:rsidRDefault="00761033" w:rsidP="00217F3D">
      <w:pPr>
        <w:pStyle w:val="Body3"/>
        <w:numPr>
          <w:ilvl w:val="0"/>
          <w:numId w:val="15"/>
        </w:numPr>
      </w:pPr>
      <w:r>
        <w:rPr>
          <w:rFonts w:eastAsia="SimSun"/>
          <w:sz w:val="20"/>
          <w:szCs w:val="20"/>
        </w:rPr>
        <w:t>um ou mais ambientes de sistema operacional virtuais.</w:t>
      </w:r>
    </w:p>
    <w:p w14:paraId="2036F477" w14:textId="1B89F8FF" w:rsidR="00761033" w:rsidRPr="00A12872" w:rsidRDefault="00761033" w:rsidP="00217F3D">
      <w:pPr>
        <w:pStyle w:val="Body3"/>
        <w:ind w:left="1440"/>
      </w:pPr>
      <w:r>
        <w:rPr>
          <w:rFonts w:eastAsia="SimSun"/>
          <w:sz w:val="20"/>
          <w:szCs w:val="20"/>
        </w:rPr>
        <w:t xml:space="preserve">Um ambiente de sistema operacional físico é configurado para ser executado diretamente em um sistema de hardware físico. A instância de sistema operacional usada para </w:t>
      </w:r>
      <w:r>
        <w:rPr>
          <w:rFonts w:eastAsia="SimSun"/>
          <w:sz w:val="20"/>
          <w:szCs w:val="20"/>
        </w:rPr>
        <w:lastRenderedPageBreak/>
        <w:t>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4CA7F155" w:rsidR="00761033" w:rsidRPr="00A12872"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462A2B3A" w:rsidR="00761033" w:rsidRPr="00A12872" w:rsidRDefault="00761033" w:rsidP="003B25DD">
      <w:pPr>
        <w:pStyle w:val="Heading4"/>
        <w:ind w:left="1435" w:hanging="358"/>
      </w:pPr>
      <w:r>
        <w:rPr>
          <w:b/>
          <w:sz w:val="20"/>
          <w:szCs w:val="20"/>
        </w:rPr>
        <w:t>(a)</w:t>
      </w:r>
      <w:r>
        <w:rPr>
          <w:sz w:val="20"/>
          <w:szCs w:val="20"/>
        </w:rPr>
        <w:tab/>
      </w:r>
      <w:r>
        <w:rPr>
          <w:b/>
          <w:sz w:val="20"/>
          <w:szCs w:val="20"/>
        </w:rPr>
        <w:t>Cessão Inicial.</w:t>
      </w:r>
      <w:r>
        <w:rPr>
          <w:sz w:val="20"/>
          <w:szCs w:val="20"/>
        </w:rPr>
        <w:t xml:space="preserve"> Antes de executar qualquer instância do software para servidores sob uma licença de software, você deverá consignar essa licença a um dos servidores, Esse servidor é considerado o </w:t>
      </w:r>
      <w:r w:rsidR="008C7CB3">
        <w:rPr>
          <w:sz w:val="20"/>
          <w:szCs w:val="20"/>
        </w:rPr>
        <w:t>“</w:t>
      </w:r>
      <w:r>
        <w:rPr>
          <w:sz w:val="20"/>
          <w:szCs w:val="20"/>
        </w:rPr>
        <w:t>servidor licenciado” para essa licença. Você não poderá ceder a mesma licença a mais de um servidor, mas poderá ceder outras licenças de software ao mesmo servidor. Uma partição de hardware ou blade é considerado como um servidor separado.</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Transferência.</w:t>
      </w:r>
      <w:r>
        <w:rPr>
          <w:sz w:val="20"/>
          <w:szCs w:val="20"/>
        </w:rPr>
        <w:t xml:space="preserve"> </w:t>
      </w: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8C3B2F6" w14:textId="4D0922A4" w:rsidR="00761033" w:rsidRPr="00FD787C" w:rsidRDefault="00761033" w:rsidP="00FE7293">
      <w:pPr>
        <w:pStyle w:val="Heading1"/>
        <w:widowControl w:val="0"/>
        <w:numPr>
          <w:ilvl w:val="1"/>
          <w:numId w:val="26"/>
        </w:numPr>
        <w:tabs>
          <w:tab w:val="left" w:pos="1080"/>
        </w:tabs>
        <w:ind w:left="1080"/>
        <w:rPr>
          <w:b w:val="0"/>
          <w:bCs w:val="0"/>
        </w:rPr>
      </w:pPr>
      <w:r>
        <w:rPr>
          <w:rFonts w:eastAsia="SimSun"/>
          <w:sz w:val="20"/>
          <w:szCs w:val="20"/>
        </w:rPr>
        <w:t xml:space="preserve">Executando Instâncias do Software para servidores. </w:t>
      </w:r>
      <w:r>
        <w:rPr>
          <w:rFonts w:eastAsia="SimSun"/>
          <w:b w:val="0"/>
          <w:sz w:val="20"/>
          <w:szCs w:val="20"/>
        </w:rPr>
        <w:t xml:space="preserve">Para cada licença de software para servidores cedida ao servidor, </w:t>
      </w:r>
      <w:r>
        <w:rPr>
          <w:b w:val="0"/>
          <w:bCs w:val="0"/>
          <w:sz w:val="20"/>
          <w:szCs w:val="20"/>
        </w:rPr>
        <w:t>você poderá executar, em um dado momento, qualquer número de instâncias do software para servidores em um OSE físico ou virtual no servidor licenciado.</w:t>
      </w:r>
    </w:p>
    <w:p w14:paraId="18CF8208" w14:textId="4B6C1C4F" w:rsidR="00291661" w:rsidRPr="00FD787C" w:rsidRDefault="00291661" w:rsidP="00FE7293">
      <w:pPr>
        <w:pStyle w:val="Heading1"/>
        <w:widowControl w:val="0"/>
        <w:numPr>
          <w:ilvl w:val="1"/>
          <w:numId w:val="26"/>
        </w:numPr>
        <w:tabs>
          <w:tab w:val="left" w:pos="1080"/>
        </w:tabs>
        <w:ind w:left="1080"/>
        <w:rPr>
          <w:b w:val="0"/>
          <w:bCs w:val="0"/>
        </w:r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FD787C" w:rsidRDefault="00291661" w:rsidP="00291661">
      <w:pPr>
        <w:pStyle w:val="Heading2"/>
        <w:ind w:left="1077" w:firstLine="3"/>
        <w:rPr>
          <w:b w:val="0"/>
          <w:bCs w:val="0"/>
        </w:rPr>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2BC2DACF" w14:textId="3850ADE9" w:rsidR="00291661" w:rsidRPr="00FD787C" w:rsidRDefault="00291661" w:rsidP="00291661">
      <w:pPr>
        <w:pStyle w:val="Heading2"/>
        <w:ind w:left="1077" w:firstLine="3"/>
        <w:rPr>
          <w:b w:val="0"/>
          <w:bCs w:val="0"/>
        </w:rPr>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56B54482" w14:textId="6E3CC066" w:rsidR="00761033" w:rsidRPr="00FD787C" w:rsidRDefault="00761033" w:rsidP="00FE7293">
      <w:pPr>
        <w:pStyle w:val="Heading1"/>
        <w:widowControl w:val="0"/>
        <w:numPr>
          <w:ilvl w:val="1"/>
          <w:numId w:val="26"/>
        </w:numPr>
        <w:tabs>
          <w:tab w:val="left" w:pos="1080"/>
        </w:tabs>
        <w:ind w:left="1080"/>
        <w:rPr>
          <w:b w:val="0"/>
          <w:bCs w:val="0"/>
        </w:rPr>
      </w:pPr>
      <w:r>
        <w:rPr>
          <w:rFonts w:eastAsia="SimSun"/>
          <w:sz w:val="20"/>
          <w:szCs w:val="20"/>
        </w:rPr>
        <w:t xml:space="preserve">Execução de Instâncias dos Softwares Adicionais. </w:t>
      </w:r>
      <w:r>
        <w:rPr>
          <w:rFonts w:eastAsia="SimSun"/>
          <w:b w:val="0"/>
          <w:bCs w:val="0"/>
          <w:sz w:val="20"/>
          <w:szCs w:val="20"/>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 É permitido usar o software adicional apenas com o software para servidores, direta ou indiretamente, por meio de outros softwares.</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FD787C" w:rsidRDefault="00761033" w:rsidP="00FE7293">
      <w:pPr>
        <w:pStyle w:val="Heading1"/>
        <w:widowControl w:val="0"/>
        <w:numPr>
          <w:ilvl w:val="1"/>
          <w:numId w:val="26"/>
        </w:numPr>
        <w:tabs>
          <w:tab w:val="left" w:pos="1080"/>
        </w:tabs>
        <w:ind w:left="1080"/>
        <w:rPr>
          <w:b w:val="0"/>
          <w:bCs w:val="0"/>
        </w:rPr>
      </w:pPr>
      <w:r>
        <w:rPr>
          <w:rFonts w:eastAsia="SimSun"/>
          <w:bCs w:val="0"/>
          <w:sz w:val="20"/>
          <w:szCs w:val="20"/>
        </w:rPr>
        <w:t>Criando e Armazenando Instâncias nos Servidores e na Mídia de Armazenamento</w:t>
      </w:r>
      <w:r w:rsidRPr="002315CD">
        <w:rPr>
          <w:rFonts w:eastAsia="SimSun"/>
          <w:bCs w:val="0"/>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criar quantas instâncias do software para servidores e dos softwares adicionais forem desejadas.</w:t>
      </w:r>
    </w:p>
    <w:p w14:paraId="1184D15B" w14:textId="6FC3B194"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armazenar instâncias do software para servidores e de softwares adicionais em qualquer servidor ou mídia de armazenamento.</w:t>
      </w:r>
    </w:p>
    <w:p w14:paraId="2F604B41" w14:textId="105E8453"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r w:rsidRPr="002315CD">
        <w:rPr>
          <w:rFonts w:eastAsia="SimSun"/>
          <w:bCs w:val="0"/>
          <w:sz w:val="20"/>
          <w:szCs w:val="20"/>
        </w:rPr>
        <w:t>.</w:t>
      </w:r>
    </w:p>
    <w:p w14:paraId="08D1532F" w14:textId="124880FC"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Cessão Inicial de CALs</w:t>
      </w:r>
      <w:r w:rsidRPr="002315CD">
        <w:rPr>
          <w:rFonts w:eastAsia="SimSun"/>
          <w:bCs w:val="0"/>
          <w:sz w:val="20"/>
          <w:szCs w:val="20"/>
        </w:rPr>
        <w:t>.</w:t>
      </w:r>
      <w:r>
        <w:rPr>
          <w:rFonts w:eastAsia="SimSun"/>
          <w:b w:val="0"/>
          <w:bCs w:val="0"/>
          <w:sz w:val="20"/>
          <w:szCs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Não é necessário ter CALs para nenhum dos seus servidores licenciados a fim de executar instâncias do software para servidores.</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Não é necessário ter CALs para até dois dispositivos ou usuários a fim de acessar as instâncias do software para servidores unicamente com o objetivo de administrá-las.</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As CALs permitem o acesso às instâncias de versões anteriores, mas não de versões posteriores, do software para servidores. Se você estiver acessando instâncias de uma versão anterior, também poderá usar CALs correspondentes a essa versão.</w:t>
      </w:r>
    </w:p>
    <w:p w14:paraId="4A9F4089" w14:textId="0F3B9EFC"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Tipos de CALs</w:t>
      </w:r>
      <w:r w:rsidRPr="002315CD">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Transferência de CALs</w:t>
      </w:r>
      <w:r w:rsidRPr="002315CD">
        <w:rPr>
          <w:rFonts w:eastAsia="SimSun"/>
          <w:bCs w:val="0"/>
          <w:sz w:val="20"/>
          <w:szCs w:val="20"/>
        </w:rPr>
        <w:t>.</w:t>
      </w:r>
      <w:r>
        <w:rPr>
          <w:rFonts w:eastAsia="SimSun"/>
          <w:b w:val="0"/>
          <w:bCs w:val="0"/>
          <w:sz w:val="20"/>
          <w:szCs w:val="20"/>
        </w:rPr>
        <w:t xml:space="preserve"> É permitido:</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41AC05EA" w14:textId="57C92172" w:rsidR="00291661" w:rsidRPr="00FD787C" w:rsidRDefault="00291661"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Software de Uso Restrito ao</w:t>
      </w:r>
      <w:r w:rsidRPr="00FD787C">
        <w:rPr>
          <w:bCs w:val="0"/>
          <w:sz w:val="20"/>
          <w:szCs w:val="20"/>
        </w:rPr>
        <w:t xml:space="preserve"> Tempo de Execução</w:t>
      </w:r>
      <w:r w:rsidRPr="00FD787C">
        <w:rPr>
          <w:sz w:val="20"/>
          <w:szCs w:val="20"/>
        </w:rPr>
        <w:t>.</w:t>
      </w:r>
      <w:r w:rsidRPr="00FD787C">
        <w:rPr>
          <w:b w:val="0"/>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7C3EC98B" w14:textId="1C4279EF"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sz w:val="20"/>
          <w:szCs w:val="20"/>
        </w:rPr>
        <w:t>Instâncias Máximas.</w:t>
      </w:r>
      <w:r w:rsidRPr="00FD787C">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Multiplexação. </w:t>
      </w:r>
      <w:r w:rsidRPr="00FD787C">
        <w:rPr>
          <w:rFonts w:eastAsia="SimSun"/>
          <w:b w:val="0"/>
          <w:bCs w:val="0"/>
          <w:sz w:val="20"/>
          <w:szCs w:val="20"/>
        </w:rPr>
        <w:t>O hardware ou software usado por você para</w:t>
      </w:r>
    </w:p>
    <w:p w14:paraId="584D345C" w14:textId="7F72ECD2"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reunir conexões,</w:t>
      </w:r>
    </w:p>
    <w:p w14:paraId="24DE9593" w14:textId="096BE388"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reencaminhar informações ou</w:t>
      </w:r>
    </w:p>
    <w:p w14:paraId="0A1CEE50" w14:textId="2EB7D9D0"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reduzir o número de dispositivos ou usuários que acessam ou usam o software diretamente</w:t>
      </w:r>
    </w:p>
    <w:p w14:paraId="12EF3899" w14:textId="4AFE0004" w:rsidR="00761033" w:rsidRPr="00FD787C" w:rsidRDefault="00761033" w:rsidP="00217F3D">
      <w:pPr>
        <w:pStyle w:val="Body2"/>
        <w:tabs>
          <w:tab w:val="left" w:pos="1080"/>
        </w:tabs>
        <w:ind w:left="1080"/>
        <w:rPr>
          <w:sz w:val="20"/>
          <w:szCs w:val="20"/>
        </w:rPr>
      </w:pPr>
      <w:r w:rsidRPr="00FD787C">
        <w:rPr>
          <w:rFonts w:eastAsia="SimSun"/>
          <w:sz w:val="20"/>
          <w:szCs w:val="20"/>
        </w:rPr>
        <w:t>(algumas vezes chamado de “multiplexação” ou “pooling”), não reduz o número de licenças de qualquer tipo necessárias.</w:t>
      </w:r>
    </w:p>
    <w:p w14:paraId="7E5B0EA2" w14:textId="2347FF27"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Sem Separação do Software para Servidores. </w:t>
      </w:r>
      <w:r w:rsidRPr="00FD787C">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Item de Relatório de Mapa do SQL Server Reporting Services.</w:t>
      </w:r>
      <w:r w:rsidRPr="00FD787C">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sidRPr="00FD787C">
          <w:rPr>
            <w:rStyle w:val="Hyperlink"/>
            <w:rFonts w:cs="Tahoma"/>
            <w:b w:val="0"/>
            <w:sz w:val="20"/>
            <w:szCs w:val="20"/>
          </w:rPr>
          <w:t>http://go.microsoft.com/?linkid=9710837</w:t>
        </w:r>
      </w:hyperlink>
      <w:r w:rsidRPr="00FD787C">
        <w:rPr>
          <w:b w:val="0"/>
          <w:sz w:val="20"/>
          <w:szCs w:val="20"/>
        </w:rPr>
        <w:t xml:space="preserve"> </w:t>
      </w:r>
      <w:r w:rsidRPr="00FD787C">
        <w:rPr>
          <w:rFonts w:eastAsia="SimSun"/>
          <w:b w:val="0"/>
          <w:sz w:val="20"/>
          <w:szCs w:val="20"/>
        </w:rPr>
        <w:t xml:space="preserve">e na Política de Privacidade do Bing Maps disponível em </w:t>
      </w:r>
      <w:hyperlink r:id="rId13" w:history="1">
        <w:r w:rsidRPr="00FD787C">
          <w:rPr>
            <w:rStyle w:val="Hyperlink"/>
            <w:rFonts w:cs="Tahoma"/>
            <w:b w:val="0"/>
            <w:sz w:val="20"/>
            <w:szCs w:val="20"/>
          </w:rPr>
          <w:t>http://go.microsoft.com/fwlink/?LinkID=248686</w:t>
        </w:r>
      </w:hyperlink>
      <w:r w:rsidRPr="00FD787C">
        <w:rPr>
          <w:b w:val="0"/>
          <w:sz w:val="20"/>
          <w:szCs w:val="20"/>
        </w:rPr>
        <w:t>.</w:t>
      </w:r>
    </w:p>
    <w:p w14:paraId="618A4D4F" w14:textId="0E669BF3"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Programas Microsoft Incluídos. </w:t>
      </w:r>
      <w:r w:rsidRPr="00FD787C">
        <w:rPr>
          <w:b w:val="0"/>
          <w:sz w:val="20"/>
          <w:szCs w:val="20"/>
        </w:rPr>
        <w:t xml:space="preserve">O software inclui outros programas da Microsoft listados em </w:t>
      </w:r>
      <w:hyperlink r:id="rId14" w:history="1">
        <w:r w:rsidRPr="00FD787C">
          <w:rPr>
            <w:rStyle w:val="Hyperlink"/>
            <w:rFonts w:cs="Tahoma"/>
            <w:b w:val="0"/>
            <w:sz w:val="20"/>
            <w:szCs w:val="20"/>
          </w:rPr>
          <w:t>http://go.microsoft.com/fwlink/?LinkID=298186</w:t>
        </w:r>
      </w:hyperlink>
      <w:r w:rsidRPr="00FD787C">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NOTIFICAÇÕES DE TERCEIROS.</w:t>
      </w:r>
      <w:r w:rsidRPr="00FD787C">
        <w:rPr>
          <w:sz w:val="20"/>
          <w:szCs w:val="20"/>
        </w:rPr>
        <w:t xml:space="preserve"> </w:t>
      </w:r>
      <w:r w:rsidRPr="00FD787C">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751715A" w14:textId="462CDAD9"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SERVIÇOS DE INTERNET. </w:t>
      </w:r>
      <w:r w:rsidRPr="00FD787C">
        <w:rPr>
          <w:rFonts w:eastAsia="SimSun"/>
          <w:b w:val="0"/>
          <w:bCs w:val="0"/>
          <w:sz w:val="20"/>
          <w:szCs w:val="20"/>
        </w:rPr>
        <w:t>A Microsoft fornece serviços de Internet com o software e poderá alterá-los ou cancelá-los a qualquer momento.</w:t>
      </w:r>
    </w:p>
    <w:p w14:paraId="4A7665EF" w14:textId="24757E98"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TESTE DE BENCHMARK. </w:t>
      </w:r>
      <w:r w:rsidRPr="00FD787C">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SOFTWARE .NET FRAMEWORK. </w:t>
      </w:r>
      <w:r w:rsidRPr="00FD787C">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FD787C" w:rsidRDefault="000636FE" w:rsidP="00FE7293">
      <w:pPr>
        <w:pStyle w:val="Heading1"/>
        <w:numPr>
          <w:ilvl w:val="0"/>
          <w:numId w:val="22"/>
        </w:numPr>
        <w:tabs>
          <w:tab w:val="left" w:pos="360"/>
        </w:tabs>
        <w:ind w:left="360"/>
        <w:rPr>
          <w:sz w:val="20"/>
          <w:szCs w:val="20"/>
        </w:rPr>
      </w:pPr>
      <w:r w:rsidRPr="00FD787C">
        <w:rPr>
          <w:rFonts w:eastAsia="SimSun"/>
          <w:sz w:val="20"/>
          <w:szCs w:val="20"/>
        </w:rPr>
        <w:t>CANADÁ.</w:t>
      </w:r>
      <w:r w:rsidRPr="00FD787C">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1BF547DA"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ESCOPO DA LICENÇA. </w:t>
      </w:r>
      <w:r w:rsidRPr="00FD787C">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6EC29C5A" w14:textId="7D4B4058" w:rsidR="00761033" w:rsidRPr="00FD787C" w:rsidRDefault="00761033" w:rsidP="00217F3D">
      <w:pPr>
        <w:pStyle w:val="Bullet2"/>
        <w:rPr>
          <w:sz w:val="20"/>
          <w:szCs w:val="20"/>
        </w:rPr>
      </w:pPr>
      <w:r w:rsidRPr="00FD787C">
        <w:rPr>
          <w:rFonts w:eastAsia="SimSun"/>
          <w:sz w:val="20"/>
          <w:szCs w:val="20"/>
        </w:rPr>
        <w:t>contornar quaisquer limitações técnicas do software;</w:t>
      </w:r>
    </w:p>
    <w:p w14:paraId="3AF513D8" w14:textId="630C8F19" w:rsidR="00761033" w:rsidRPr="00FD787C" w:rsidRDefault="00A37BF6" w:rsidP="003B25DD">
      <w:pPr>
        <w:pStyle w:val="Bullet2"/>
        <w:rPr>
          <w:sz w:val="20"/>
          <w:szCs w:val="20"/>
        </w:rPr>
      </w:pPr>
      <w:r w:rsidRPr="00FD787C">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FD787C" w:rsidRDefault="00761033" w:rsidP="00217F3D">
      <w:pPr>
        <w:pStyle w:val="Bullet2"/>
        <w:rPr>
          <w:sz w:val="20"/>
          <w:szCs w:val="20"/>
        </w:rPr>
      </w:pPr>
      <w:r w:rsidRPr="00FD787C">
        <w:rPr>
          <w:rFonts w:eastAsia="SimSun"/>
          <w:sz w:val="20"/>
          <w:szCs w:val="20"/>
        </w:rPr>
        <w:t>publicar o software, incluindo qualquer interface de programação do aplicativo incluído no software, para que outros copiem;</w:t>
      </w:r>
    </w:p>
    <w:p w14:paraId="15D8FBED" w14:textId="717FA655" w:rsidR="00761033" w:rsidRPr="00FD787C" w:rsidRDefault="00761033" w:rsidP="00217F3D">
      <w:pPr>
        <w:pStyle w:val="Bullet2"/>
        <w:rPr>
          <w:sz w:val="20"/>
          <w:szCs w:val="20"/>
        </w:rPr>
      </w:pPr>
      <w:r w:rsidRPr="00FD787C">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FD787C" w:rsidRDefault="00761033" w:rsidP="00217F3D">
      <w:pPr>
        <w:pStyle w:val="Bullet2"/>
        <w:rPr>
          <w:sz w:val="20"/>
          <w:szCs w:val="20"/>
        </w:rPr>
      </w:pPr>
      <w:r w:rsidRPr="00FD787C">
        <w:rPr>
          <w:rFonts w:eastAsia="SimSun"/>
          <w:sz w:val="20"/>
          <w:szCs w:val="20"/>
        </w:rPr>
        <w:t>alugar, arrendar ou emprestar o software ou</w:t>
      </w:r>
    </w:p>
    <w:p w14:paraId="45BB7630" w14:textId="1EAA0D9E" w:rsidR="00761033" w:rsidRPr="00FD787C" w:rsidRDefault="00761033" w:rsidP="00217F3D">
      <w:pPr>
        <w:pStyle w:val="Bullet2"/>
        <w:rPr>
          <w:sz w:val="20"/>
          <w:szCs w:val="20"/>
        </w:rPr>
      </w:pPr>
      <w:r w:rsidRPr="00FD787C">
        <w:rPr>
          <w:rFonts w:eastAsia="SimSun"/>
          <w:sz w:val="20"/>
          <w:szCs w:val="20"/>
        </w:rPr>
        <w:t>usar o software para serviços de hospedagem de software comercial.</w:t>
      </w:r>
    </w:p>
    <w:p w14:paraId="43B1F7F6" w14:textId="6BB87247" w:rsidR="00761033" w:rsidRPr="00FD787C" w:rsidRDefault="00761033" w:rsidP="00217F3D">
      <w:pPr>
        <w:pStyle w:val="Bullet2"/>
        <w:numPr>
          <w:ilvl w:val="0"/>
          <w:numId w:val="0"/>
        </w:numPr>
        <w:ind w:left="357"/>
        <w:rPr>
          <w:sz w:val="20"/>
          <w:szCs w:val="20"/>
        </w:rPr>
      </w:pPr>
      <w:r w:rsidRPr="00FD787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FD787C" w:rsidRDefault="00761033" w:rsidP="00217F3D">
      <w:pPr>
        <w:pStyle w:val="Heading1"/>
        <w:ind w:left="360"/>
        <w:rPr>
          <w:sz w:val="20"/>
          <w:szCs w:val="20"/>
        </w:rPr>
      </w:pPr>
      <w:r w:rsidRPr="00FD787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6E68A53B"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CÓPIA DE BACKUP. </w:t>
      </w:r>
      <w:r w:rsidRPr="00FD787C">
        <w:rPr>
          <w:rFonts w:eastAsia="SimSun"/>
          <w:b w:val="0"/>
          <w:bCs w:val="0"/>
          <w:sz w:val="20"/>
          <w:szCs w:val="20"/>
        </w:rPr>
        <w:t>É permitido fazer uma cópia de backup da mídia do software. Você poderá usá-la somente para criar instâncias do software.</w:t>
      </w:r>
    </w:p>
    <w:p w14:paraId="46D8A9BB" w14:textId="37BBA9AF"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DOCUMENTAÇÃO. </w:t>
      </w:r>
      <w:r w:rsidRPr="00FD787C">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SOFTWARE NÃO DESTINADO À REVENDA. </w:t>
      </w:r>
      <w:r w:rsidRPr="00FD787C">
        <w:rPr>
          <w:rFonts w:eastAsia="SimSun"/>
          <w:b w:val="0"/>
          <w:bCs w:val="0"/>
          <w:sz w:val="20"/>
          <w:szCs w:val="20"/>
        </w:rPr>
        <w:t>Você não poderá vender o software marcado como “Não Destinado à Revenda”.</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794A8E8F" w14:textId="011E347F" w:rsidR="008A26E7" w:rsidRPr="00A12872"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2F0719D6" w:rsidR="00025563" w:rsidRPr="00A12872"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2C2D27" w14:textId="77777777" w:rsidR="00F82BCC" w:rsidRDefault="00F82BCC" w:rsidP="00E752B4">
      <w:pPr>
        <w:spacing w:before="0" w:after="0"/>
      </w:pPr>
      <w:r>
        <w:separator/>
      </w:r>
    </w:p>
  </w:endnote>
  <w:endnote w:type="continuationSeparator" w:id="0">
    <w:p w14:paraId="36B13100" w14:textId="77777777" w:rsidR="00F82BCC" w:rsidRDefault="00F82BC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7A32A" w14:textId="77777777" w:rsidR="002315CD" w:rsidRPr="0053032D" w:rsidRDefault="002315CD" w:rsidP="002315CD">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65539">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65539">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A3E544" w14:textId="77777777" w:rsidR="00F82BCC" w:rsidRDefault="00F82BCC" w:rsidP="00E752B4">
      <w:pPr>
        <w:spacing w:before="0" w:after="0"/>
      </w:pPr>
      <w:r>
        <w:separator/>
      </w:r>
    </w:p>
  </w:footnote>
  <w:footnote w:type="continuationSeparator" w:id="0">
    <w:p w14:paraId="657F60DD" w14:textId="77777777" w:rsidR="00F82BCC" w:rsidRDefault="00F82BCC" w:rsidP="00E752B4">
      <w:pPr>
        <w:spacing w:before="0" w:after="0"/>
      </w:pPr>
      <w:r>
        <w:continuationSeparator/>
      </w:r>
    </w:p>
  </w:footnote>
  <w:footnote w:id="1">
    <w:p w14:paraId="020D913E" w14:textId="3BC468BB"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LICENCIANTE:</w:t>
      </w:r>
      <w:r w:rsidRPr="00FD787C">
        <w:rPr>
          <w:sz w:val="16"/>
          <w:szCs w:val="16"/>
          <w:u w:val="single"/>
        </w:rPr>
        <w:t xml:space="preserve"> </w:t>
      </w:r>
      <w:r w:rsidRPr="00FD787C">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45070354" w14:textId="54F2CEEC"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LICENCIANTE:</w:t>
      </w:r>
      <w:r w:rsidRPr="00FD787C">
        <w:rPr>
          <w:sz w:val="16"/>
          <w:szCs w:val="16"/>
          <w:u w:val="single"/>
        </w:rPr>
        <w:t xml:space="preserve"> </w:t>
      </w:r>
      <w:r w:rsidRPr="00FD787C">
        <w:rPr>
          <w:bCs/>
          <w:sz w:val="16"/>
          <w:szCs w:val="16"/>
          <w:lang w:val="es-ES" w:eastAsia="en-US" w:bidi="ar-SA"/>
        </w:rPr>
        <w:t>Para software licenciado “Academic Edition”, especifique o nome. Por exemplo: Microsoft SQL Server 2016, Server/CAL Edition e Academic Edition.</w:t>
      </w:r>
    </w:p>
  </w:footnote>
  <w:footnote w:id="3">
    <w:p w14:paraId="1BAD86D9" w14:textId="5FFFBB92"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licenças de servidor previstas neste contrato para o usuário final.</w:t>
      </w:r>
    </w:p>
  </w:footnote>
  <w:footnote w:id="4">
    <w:p w14:paraId="107A368D" w14:textId="38772EE3" w:rsidR="00F96A10" w:rsidRPr="00FD787C" w:rsidRDefault="00F96A10" w:rsidP="00CE3011">
      <w:pPr>
        <w:pStyle w:val="FootnoteText"/>
        <w:spacing w:before="120"/>
        <w:rPr>
          <w:bCs/>
          <w:sz w:val="16"/>
          <w:szCs w:val="16"/>
          <w:lang w:val="es-ES" w:eastAsia="en-US" w:bidi="ar-SA"/>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5">
    <w:p w14:paraId="11326D53" w14:textId="2E64F6F1"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AAF64286"/>
    <w:lvl w:ilvl="0" w:tplc="A44A4DF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8A822C74"/>
    <w:lvl w:ilvl="0" w:tplc="BE345E6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3A064D9E"/>
    <w:lvl w:ilvl="0" w:tplc="2A382FA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A4747AE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2B4A0BDA"/>
    <w:lvl w:ilvl="0" w:tplc="304894FA">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F311F7"/>
    <w:multiLevelType w:val="hybridMultilevel"/>
    <w:tmpl w:val="49F84532"/>
    <w:lvl w:ilvl="0" w:tplc="F9806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3B688B"/>
    <w:multiLevelType w:val="hybridMultilevel"/>
    <w:tmpl w:val="CFF8D500"/>
    <w:lvl w:ilvl="0" w:tplc="DA023ED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4A097F72"/>
    <w:multiLevelType w:val="hybridMultilevel"/>
    <w:tmpl w:val="FF503C5C"/>
    <w:lvl w:ilvl="0" w:tplc="0E74D3AE">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nsid w:val="5A14725D"/>
    <w:multiLevelType w:val="multilevel"/>
    <w:tmpl w:val="103E834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nsid w:val="5A3447BD"/>
    <w:multiLevelType w:val="hybridMultilevel"/>
    <w:tmpl w:val="AEFEC330"/>
    <w:lvl w:ilvl="0" w:tplc="95F08F8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6096F70C"/>
    <w:lvl w:ilvl="0" w:tplc="215C38F8">
      <w:start w:val="1"/>
      <w:numFmt w:val="bullet"/>
      <w:pStyle w:val="Bullet3"/>
      <w:lvlText w:val=""/>
      <w:lvlJc w:val="left"/>
      <w:pPr>
        <w:tabs>
          <w:tab w:val="num" w:pos="1440"/>
        </w:tabs>
        <w:ind w:left="143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nsid w:val="7C337B11"/>
    <w:multiLevelType w:val="multilevel"/>
    <w:tmpl w:val="A7C497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cALFVtnivFeH5lAjCHxvKdq1rAo=" w:salt="pkoGvfsqAC86FvyPfT8jP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51B0E"/>
    <w:rsid w:val="000636FE"/>
    <w:rsid w:val="0006672D"/>
    <w:rsid w:val="000745B7"/>
    <w:rsid w:val="0009418D"/>
    <w:rsid w:val="000E64E7"/>
    <w:rsid w:val="000F001C"/>
    <w:rsid w:val="000F2801"/>
    <w:rsid w:val="00106B39"/>
    <w:rsid w:val="00110946"/>
    <w:rsid w:val="001505DB"/>
    <w:rsid w:val="001507A7"/>
    <w:rsid w:val="001559E4"/>
    <w:rsid w:val="0015702D"/>
    <w:rsid w:val="00166533"/>
    <w:rsid w:val="001968D8"/>
    <w:rsid w:val="001B4C71"/>
    <w:rsid w:val="0020568D"/>
    <w:rsid w:val="00214E73"/>
    <w:rsid w:val="00217F3D"/>
    <w:rsid w:val="002315CD"/>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82248"/>
    <w:rsid w:val="003B25DD"/>
    <w:rsid w:val="003C4C6B"/>
    <w:rsid w:val="003D117E"/>
    <w:rsid w:val="00400BE5"/>
    <w:rsid w:val="004130CE"/>
    <w:rsid w:val="0043583A"/>
    <w:rsid w:val="0045668A"/>
    <w:rsid w:val="0049204D"/>
    <w:rsid w:val="00493507"/>
    <w:rsid w:val="004A6BE6"/>
    <w:rsid w:val="004B3BF4"/>
    <w:rsid w:val="004D285C"/>
    <w:rsid w:val="004E28EE"/>
    <w:rsid w:val="00512804"/>
    <w:rsid w:val="0053032D"/>
    <w:rsid w:val="005318C5"/>
    <w:rsid w:val="00570E36"/>
    <w:rsid w:val="00576428"/>
    <w:rsid w:val="005B45A2"/>
    <w:rsid w:val="005C286B"/>
    <w:rsid w:val="005C3C1D"/>
    <w:rsid w:val="005E1339"/>
    <w:rsid w:val="00601C00"/>
    <w:rsid w:val="00637870"/>
    <w:rsid w:val="006C41BE"/>
    <w:rsid w:val="006C46D8"/>
    <w:rsid w:val="006F073A"/>
    <w:rsid w:val="00714075"/>
    <w:rsid w:val="00727E7D"/>
    <w:rsid w:val="007448FB"/>
    <w:rsid w:val="00746B38"/>
    <w:rsid w:val="00750D9C"/>
    <w:rsid w:val="00761033"/>
    <w:rsid w:val="00782D1C"/>
    <w:rsid w:val="007C75DD"/>
    <w:rsid w:val="007F037C"/>
    <w:rsid w:val="0080150B"/>
    <w:rsid w:val="00816D4A"/>
    <w:rsid w:val="00842143"/>
    <w:rsid w:val="00843A10"/>
    <w:rsid w:val="00865539"/>
    <w:rsid w:val="00865D85"/>
    <w:rsid w:val="008A26E7"/>
    <w:rsid w:val="008C7CB3"/>
    <w:rsid w:val="0091013F"/>
    <w:rsid w:val="00922C36"/>
    <w:rsid w:val="00954170"/>
    <w:rsid w:val="0096127D"/>
    <w:rsid w:val="00995E89"/>
    <w:rsid w:val="009C61E5"/>
    <w:rsid w:val="009D6C55"/>
    <w:rsid w:val="00A04CC9"/>
    <w:rsid w:val="00A12872"/>
    <w:rsid w:val="00A1686B"/>
    <w:rsid w:val="00A36306"/>
    <w:rsid w:val="00A37BF6"/>
    <w:rsid w:val="00A66997"/>
    <w:rsid w:val="00A841F8"/>
    <w:rsid w:val="00AA3BDF"/>
    <w:rsid w:val="00AB02E8"/>
    <w:rsid w:val="00AD379B"/>
    <w:rsid w:val="00AD3EFA"/>
    <w:rsid w:val="00AF6D5D"/>
    <w:rsid w:val="00B75310"/>
    <w:rsid w:val="00BB1C34"/>
    <w:rsid w:val="00BD11FF"/>
    <w:rsid w:val="00BD18E8"/>
    <w:rsid w:val="00BD4A12"/>
    <w:rsid w:val="00BE3005"/>
    <w:rsid w:val="00C450C7"/>
    <w:rsid w:val="00C468BB"/>
    <w:rsid w:val="00C57C9B"/>
    <w:rsid w:val="00C92921"/>
    <w:rsid w:val="00CD65F2"/>
    <w:rsid w:val="00CE3011"/>
    <w:rsid w:val="00CF55DE"/>
    <w:rsid w:val="00D17857"/>
    <w:rsid w:val="00D4033A"/>
    <w:rsid w:val="00D77CE5"/>
    <w:rsid w:val="00D83A2F"/>
    <w:rsid w:val="00DB1133"/>
    <w:rsid w:val="00DC5176"/>
    <w:rsid w:val="00E12E2E"/>
    <w:rsid w:val="00E16597"/>
    <w:rsid w:val="00E32585"/>
    <w:rsid w:val="00E42276"/>
    <w:rsid w:val="00E61F4B"/>
    <w:rsid w:val="00E752B4"/>
    <w:rsid w:val="00E75FFD"/>
    <w:rsid w:val="00E84CF7"/>
    <w:rsid w:val="00E876F4"/>
    <w:rsid w:val="00E87E55"/>
    <w:rsid w:val="00EA6942"/>
    <w:rsid w:val="00EE17DA"/>
    <w:rsid w:val="00EF7BD4"/>
    <w:rsid w:val="00F82BCC"/>
    <w:rsid w:val="00F96A10"/>
    <w:rsid w:val="00FB4906"/>
    <w:rsid w:val="00FB597A"/>
    <w:rsid w:val="00FD4D6F"/>
    <w:rsid w:val="00FD787C"/>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tabs>
        <w:tab w:val="clear" w:pos="1440"/>
        <w:tab w:val="num" w:pos="1080"/>
      </w:tabs>
      <w:ind w:left="1077"/>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851DEE-327E-4DB5-AC40-6D634D27B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3199</Words>
  <Characters>18236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2016-06-20T08:00:00Z</dcterms:modified>
</cp:coreProperties>
</file>